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BFF5" w14:textId="77777777" w:rsidR="0085268F" w:rsidRPr="0085268F" w:rsidRDefault="0085268F" w:rsidP="0085268F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85268F">
        <w:rPr>
          <w:rFonts w:ascii="Arial Narrow" w:hAnsi="Arial Narrow" w:cs="Arial"/>
          <w:sz w:val="24"/>
        </w:rPr>
        <w:t>OSNOVNA ŠKOLA KMAN-KOCUNAR</w:t>
      </w:r>
    </w:p>
    <w:p w14:paraId="4C94D19A" w14:textId="77777777" w:rsidR="0085268F" w:rsidRPr="0085268F" w:rsidRDefault="0085268F" w:rsidP="0085268F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85268F">
        <w:rPr>
          <w:rFonts w:ascii="Arial Narrow" w:hAnsi="Arial Narrow" w:cs="Arial"/>
          <w:sz w:val="24"/>
        </w:rPr>
        <w:t>Split, Benkovačka 10</w:t>
      </w:r>
    </w:p>
    <w:p w14:paraId="0439D23F" w14:textId="77777777" w:rsidR="0085268F" w:rsidRPr="0085268F" w:rsidRDefault="0096160D" w:rsidP="0085268F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KLASA: 112-01/20-01/12</w:t>
      </w:r>
    </w:p>
    <w:p w14:paraId="3943716F" w14:textId="77777777" w:rsidR="0085268F" w:rsidRPr="0085268F" w:rsidRDefault="0085268F" w:rsidP="0085268F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85268F">
        <w:rPr>
          <w:rFonts w:ascii="Arial Narrow" w:hAnsi="Arial Narrow" w:cs="Arial"/>
          <w:sz w:val="24"/>
        </w:rPr>
        <w:t>URBROJ: 2181-49-12</w:t>
      </w:r>
      <w:r>
        <w:rPr>
          <w:rFonts w:ascii="Arial Narrow" w:hAnsi="Arial Narrow" w:cs="Arial"/>
          <w:sz w:val="24"/>
        </w:rPr>
        <w:t>-20-2</w:t>
      </w:r>
    </w:p>
    <w:p w14:paraId="6B639227" w14:textId="77777777" w:rsidR="0085268F" w:rsidRPr="0085268F" w:rsidRDefault="0085268F" w:rsidP="0085268F">
      <w:pPr>
        <w:pStyle w:val="Tijeloteksta"/>
        <w:tabs>
          <w:tab w:val="left" w:pos="2977"/>
        </w:tabs>
        <w:rPr>
          <w:rFonts w:ascii="Arial Narrow" w:hAnsi="Arial Narrow" w:cs="Arial"/>
          <w:sz w:val="24"/>
        </w:rPr>
      </w:pPr>
      <w:r w:rsidRPr="0085268F">
        <w:rPr>
          <w:rFonts w:ascii="Arial Narrow" w:hAnsi="Arial Narrow" w:cs="Arial"/>
          <w:sz w:val="24"/>
        </w:rPr>
        <w:t>Split, 2</w:t>
      </w:r>
      <w:r>
        <w:rPr>
          <w:rFonts w:ascii="Arial Narrow" w:hAnsi="Arial Narrow" w:cs="Arial"/>
          <w:sz w:val="24"/>
        </w:rPr>
        <w:t>3</w:t>
      </w:r>
      <w:r w:rsidRPr="0085268F">
        <w:rPr>
          <w:rFonts w:ascii="Arial Narrow" w:hAnsi="Arial Narrow" w:cs="Arial"/>
          <w:sz w:val="24"/>
        </w:rPr>
        <w:t xml:space="preserve">. </w:t>
      </w:r>
      <w:r w:rsidR="0096160D">
        <w:rPr>
          <w:rFonts w:ascii="Arial Narrow" w:hAnsi="Arial Narrow" w:cs="Arial"/>
          <w:sz w:val="24"/>
        </w:rPr>
        <w:t>listopada</w:t>
      </w:r>
      <w:r w:rsidRPr="0085268F">
        <w:rPr>
          <w:rFonts w:ascii="Arial Narrow" w:hAnsi="Arial Narrow" w:cs="Arial"/>
          <w:sz w:val="24"/>
        </w:rPr>
        <w:t xml:space="preserve"> 2020. godine</w:t>
      </w:r>
    </w:p>
    <w:p w14:paraId="65EAD269" w14:textId="77777777" w:rsidR="00D74021" w:rsidRPr="0085268F" w:rsidRDefault="0096160D" w:rsidP="00D7402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Na temelju članka 22</w:t>
      </w:r>
      <w:r w:rsidR="00D74021" w:rsidRPr="0085268F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 stavaka 2., 3. i 4</w:t>
      </w:r>
      <w:r w:rsidR="002220F1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D74021" w:rsidRPr="0085268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Pravilnika o postupku zapošljavanja te procjeni i vrednovan</w:t>
      </w:r>
      <w:r w:rsidR="0085268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ju kandidata za zapošljavanje, </w:t>
      </w:r>
      <w:r w:rsidR="00D74021" w:rsidRPr="0085268F">
        <w:rPr>
          <w:rFonts w:ascii="Arial Narrow" w:eastAsia="Times New Roman" w:hAnsi="Arial Narrow" w:cs="Times New Roman"/>
          <w:sz w:val="24"/>
          <w:szCs w:val="24"/>
          <w:lang w:eastAsia="hr-HR"/>
        </w:rPr>
        <w:t>Povjerenstvo za procjenu i vrednovanje kandidata za zapošljavanje (u daljnjem tekstu Povjerenstvo) upućuje</w:t>
      </w:r>
    </w:p>
    <w:p w14:paraId="7C96E3E0" w14:textId="77777777" w:rsidR="00D74021" w:rsidRPr="0085268F" w:rsidRDefault="00D74021" w:rsidP="00D7402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85268F">
        <w:rPr>
          <w:rFonts w:ascii="Arial Narrow" w:eastAsia="Times New Roman" w:hAnsi="Arial Narrow" w:cs="Times New Roman"/>
          <w:sz w:val="24"/>
          <w:szCs w:val="24"/>
          <w:lang w:eastAsia="hr-HR"/>
        </w:rPr>
        <w:t> </w:t>
      </w:r>
    </w:p>
    <w:p w14:paraId="43B1117E" w14:textId="77777777" w:rsidR="002220F1" w:rsidRDefault="00D74021" w:rsidP="00A051C9">
      <w:pPr>
        <w:spacing w:after="0" w:line="240" w:lineRule="auto"/>
        <w:ind w:left="60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85268F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POZIV </w:t>
      </w:r>
    </w:p>
    <w:p w14:paraId="7AF8F832" w14:textId="77777777" w:rsidR="00D74021" w:rsidRDefault="002220F1" w:rsidP="00A051C9">
      <w:pPr>
        <w:spacing w:after="0" w:line="240" w:lineRule="auto"/>
        <w:ind w:left="60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85268F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na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procjenu odnosno testiranje </w:t>
      </w:r>
    </w:p>
    <w:p w14:paraId="3C5685CF" w14:textId="77777777" w:rsidR="0096160D" w:rsidRPr="0085268F" w:rsidRDefault="0096160D" w:rsidP="00A051C9">
      <w:pPr>
        <w:spacing w:after="0" w:line="240" w:lineRule="auto"/>
        <w:ind w:left="600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E58228D" w14:textId="603F4BAC" w:rsidR="0096160D" w:rsidRPr="00C21E9F" w:rsidRDefault="0096160D" w:rsidP="0096160D">
      <w:pPr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Ovim pozivom poziva</w:t>
      </w:r>
      <w:r w:rsidR="002220F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se </w:t>
      </w:r>
      <w:r w:rsidR="002220F1" w:rsidRPr="002220F1">
        <w:rPr>
          <w:rFonts w:ascii="Arial Narrow" w:eastAsia="Times New Roman" w:hAnsi="Arial Narrow" w:cs="Times New Roman"/>
          <w:bCs/>
          <w:sz w:val="24"/>
          <w:szCs w:val="24"/>
          <w:lang w:eastAsia="hr-HR"/>
        </w:rPr>
        <w:t>na procjenu odnosno testiranje</w:t>
      </w:r>
      <w:r w:rsidR="002220F1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</w:t>
      </w:r>
      <w:r w:rsidR="00755910">
        <w:rPr>
          <w:rFonts w:ascii="Arial Narrow" w:eastAsia="Times New Roman" w:hAnsi="Arial Narrow" w:cs="Times New Roman"/>
          <w:sz w:val="24"/>
          <w:szCs w:val="24"/>
          <w:lang w:eastAsia="hr-HR"/>
        </w:rPr>
        <w:t>N.N.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koja je </w:t>
      </w:r>
      <w:r>
        <w:rPr>
          <w:rFonts w:ascii="Arial Narrow" w:eastAsia="Times New Roman" w:hAnsi="Arial Narrow" w:cs="Arial"/>
          <w:sz w:val="24"/>
          <w:szCs w:val="24"/>
        </w:rPr>
        <w:t>upućena</w:t>
      </w:r>
      <w:r w:rsidRPr="00CE5057">
        <w:rPr>
          <w:rFonts w:ascii="Arial Narrow" w:eastAsia="Times New Roman" w:hAnsi="Arial Narrow" w:cs="Arial"/>
          <w:sz w:val="24"/>
          <w:szCs w:val="24"/>
        </w:rPr>
        <w:t xml:space="preserve"> od strane  Zajedničkog povjerenstva za viškove i manjkove zaposlenika u osnovnoškolskim ustanovama Splitsko-dalmatinske županije i Sindikata hrvatskih učitelja u OŠ </w:t>
      </w:r>
      <w:proofErr w:type="spellStart"/>
      <w:r w:rsidRPr="00CE5057">
        <w:rPr>
          <w:rFonts w:ascii="Arial Narrow" w:eastAsia="Times New Roman" w:hAnsi="Arial Narrow" w:cs="Arial"/>
          <w:sz w:val="24"/>
          <w:szCs w:val="24"/>
        </w:rPr>
        <w:t>Kman-Kocunar</w:t>
      </w:r>
      <w:proofErr w:type="spellEnd"/>
      <w:r w:rsidRPr="00CE5057">
        <w:rPr>
          <w:rFonts w:ascii="Arial Narrow" w:eastAsia="Times New Roman" w:hAnsi="Arial Narrow" w:cs="Arial"/>
          <w:sz w:val="24"/>
          <w:szCs w:val="24"/>
        </w:rPr>
        <w:t xml:space="preserve">, koja je iskazala potrebu zapošljavanja učitelja razredne nastave na puno neodređeno radno vrijeme. </w:t>
      </w:r>
    </w:p>
    <w:p w14:paraId="76325895" w14:textId="77777777" w:rsidR="0085268F" w:rsidRPr="0085268F" w:rsidRDefault="0085268F" w:rsidP="00D7402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47D3269" w14:textId="77777777" w:rsidR="00D74021" w:rsidRPr="0085268F" w:rsidRDefault="00D74021" w:rsidP="00D7402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85268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I.</w:t>
      </w:r>
      <w:r w:rsidR="00AC503D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 xml:space="preserve"> </w:t>
      </w:r>
      <w:r w:rsidRPr="0085268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Vrijeme i mjesto održavanja testiranja</w:t>
      </w:r>
    </w:p>
    <w:p w14:paraId="5203975F" w14:textId="77777777" w:rsidR="00D74021" w:rsidRPr="0085268F" w:rsidRDefault="0096160D" w:rsidP="00D7402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Pismeno i u</w:t>
      </w:r>
      <w:r w:rsidR="00D74021" w:rsidRPr="0085268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smeno testiranje i vrednovanje održat će se</w:t>
      </w:r>
    </w:p>
    <w:p w14:paraId="6ED2FE50" w14:textId="55260D1C" w:rsidR="00D74021" w:rsidRPr="0085268F" w:rsidRDefault="00755910" w:rsidP="00D7402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 petak 30. listopada 2020.</w:t>
      </w:r>
      <w:r w:rsidR="00C45CA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godine</w:t>
      </w:r>
      <w:r w:rsidR="00D74021" w:rsidRPr="0085268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 početkom </w:t>
      </w:r>
      <w:r w:rsidR="00D74021" w:rsidRPr="0085268F">
        <w:rPr>
          <w:rFonts w:ascii="Arial Narrow" w:eastAsia="Times New Roman" w:hAnsi="Arial Narrow" w:cs="Times New Roman"/>
          <w:sz w:val="24"/>
          <w:szCs w:val="24"/>
          <w:lang w:eastAsia="hr-HR"/>
        </w:rPr>
        <w:t> u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18.00</w:t>
      </w:r>
      <w:r w:rsidR="00D74021" w:rsidRPr="0085268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sati u prostorijama OŠ </w:t>
      </w:r>
      <w:proofErr w:type="spellStart"/>
      <w:r w:rsidR="0085268F">
        <w:rPr>
          <w:rFonts w:ascii="Arial Narrow" w:eastAsia="Times New Roman" w:hAnsi="Arial Narrow" w:cs="Times New Roman"/>
          <w:sz w:val="24"/>
          <w:szCs w:val="24"/>
          <w:lang w:eastAsia="hr-HR"/>
        </w:rPr>
        <w:t>Kman-Kocunar</w:t>
      </w:r>
      <w:proofErr w:type="spellEnd"/>
      <w:r w:rsidR="0085268F">
        <w:rPr>
          <w:rFonts w:ascii="Arial Narrow" w:eastAsia="Times New Roman" w:hAnsi="Arial Narrow" w:cs="Times New Roman"/>
          <w:sz w:val="24"/>
          <w:szCs w:val="24"/>
          <w:lang w:eastAsia="hr-HR"/>
        </w:rPr>
        <w:t>, Benkovačka 10, Split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skladu s važećim epidemiološkim mjerama.</w:t>
      </w:r>
    </w:p>
    <w:p w14:paraId="2F7324FF" w14:textId="77777777" w:rsidR="00D74021" w:rsidRPr="0085268F" w:rsidRDefault="00D74021" w:rsidP="00D7402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85268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II. Pravila testiranja</w:t>
      </w:r>
    </w:p>
    <w:p w14:paraId="6F5F0DB2" w14:textId="60A9DFC5" w:rsidR="0096160D" w:rsidRDefault="0096160D" w:rsidP="00D7402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Kandidat je</w:t>
      </w:r>
      <w:r w:rsidR="00D74021" w:rsidRPr="0085268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duž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 </w:t>
      </w:r>
      <w:r w:rsidR="00D74021" w:rsidRPr="0085268F">
        <w:rPr>
          <w:rFonts w:ascii="Arial Narrow" w:eastAsia="Times New Roman" w:hAnsi="Arial Narrow" w:cs="Times New Roman"/>
          <w:sz w:val="24"/>
          <w:szCs w:val="24"/>
          <w:lang w:eastAsia="hr-HR"/>
        </w:rPr>
        <w:t>sa sobom imati odgovarajuću identifikacijsku ispravu (važeću osobnu iskaznicu,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putovnicu ili vozačku dozvolu).</w:t>
      </w:r>
    </w:p>
    <w:p w14:paraId="56283C9B" w14:textId="39E9DE96" w:rsidR="00D77D36" w:rsidRDefault="00D77D36" w:rsidP="00D77D3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Kandidat će pristupiti pisanom testiranju u trajanju najdulje 60 minuta.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Smatra se da je kandidat zadovoljio na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pisanom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testiranju ako je ostvario najmanje 75% bodova od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ukupnog broja bodova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koji se mogu ostvariti na testu</w:t>
      </w:r>
      <w:r w:rsidRPr="000B3BD6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2C9D554F" w14:textId="27C6DDA6" w:rsidR="00D74021" w:rsidRPr="00755910" w:rsidRDefault="00D77D36" w:rsidP="00D7402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Nakon pisanog testiranja pristupit će se usmenom dijelu testiranja na kojem s</w:t>
      </w:r>
      <w:r w:rsidR="00D74021" w:rsidRPr="00755910">
        <w:rPr>
          <w:rFonts w:ascii="Arial Narrow" w:eastAsia="Times New Roman" w:hAnsi="Arial Narrow" w:cs="Times New Roman"/>
          <w:sz w:val="24"/>
          <w:szCs w:val="24"/>
          <w:lang w:eastAsia="hr-HR"/>
        </w:rPr>
        <w:t>vi članovi Povjerenstva imaju pravo postavljati pitanja iz područja procjene odnosno testiranja koja se vrednuju od strane svakog člana Povjerenstva pojedinačno od 0 do 5 bodova i na kraju zbrajaju.</w:t>
      </w:r>
    </w:p>
    <w:p w14:paraId="2ADE840E" w14:textId="54C9AA99" w:rsidR="00D74021" w:rsidRDefault="00D74021" w:rsidP="00D7402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85268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Smatra se da je kandidat zadovoljio na </w:t>
      </w:r>
      <w:r w:rsidRPr="0075591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usmenom testiranju ako je ostvario najmanje </w:t>
      </w:r>
      <w:r w:rsidR="0085268F" w:rsidRPr="00755910">
        <w:rPr>
          <w:rFonts w:ascii="Arial Narrow" w:eastAsia="Times New Roman" w:hAnsi="Arial Narrow" w:cs="Times New Roman"/>
          <w:sz w:val="24"/>
          <w:szCs w:val="24"/>
          <w:lang w:eastAsia="hr-HR"/>
        </w:rPr>
        <w:t>75</w:t>
      </w:r>
      <w:r w:rsidRPr="0075591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% bodova </w:t>
      </w:r>
      <w:r w:rsidRPr="0085268F">
        <w:rPr>
          <w:rFonts w:ascii="Arial Narrow" w:eastAsia="Times New Roman" w:hAnsi="Arial Narrow" w:cs="Times New Roman"/>
          <w:sz w:val="24"/>
          <w:szCs w:val="24"/>
          <w:lang w:eastAsia="hr-HR"/>
        </w:rPr>
        <w:t>od ukupnog broja bodova svih članova Povjerenstva.</w:t>
      </w:r>
    </w:p>
    <w:p w14:paraId="357CC416" w14:textId="77777777" w:rsidR="00D74021" w:rsidRPr="00D77D36" w:rsidRDefault="00D74021" w:rsidP="00D7402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D77D3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I</w:t>
      </w:r>
      <w:r w:rsidR="00AC503D" w:rsidRPr="00D77D3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II</w:t>
      </w:r>
      <w:r w:rsidRPr="00D77D36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. Utvrđivanja rezultata i obavještavanje kandidata o rezultatima natječaja</w:t>
      </w:r>
    </w:p>
    <w:p w14:paraId="323FA163" w14:textId="77777777" w:rsidR="00D77D36" w:rsidRDefault="00D74021" w:rsidP="00D7402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75591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Nakon provedenog postupka testiranja Povjerenstvo utvrđuje prema ukupnom broju bodova </w:t>
      </w:r>
      <w:r w:rsidR="00D77D3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je li kandidat zadovoljio ili nije zadovoljio na testiranju. </w:t>
      </w:r>
    </w:p>
    <w:p w14:paraId="294F7ECD" w14:textId="77777777" w:rsidR="00D74021" w:rsidRPr="0085268F" w:rsidRDefault="00AC503D" w:rsidP="00D74021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lastRenderedPageBreak/>
        <w:t>I</w:t>
      </w:r>
      <w:r w:rsidR="00D74021" w:rsidRPr="0085268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V. Područja procjene odnosno testiranja:</w:t>
      </w:r>
    </w:p>
    <w:p w14:paraId="713B45F2" w14:textId="77777777" w:rsidR="00D77D36" w:rsidRDefault="00D77D36" w:rsidP="00D77D36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poznavanje propisa koji se odnose na djelatnost osnovnog obrazovanja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</w:p>
    <w:p w14:paraId="09F7368D" w14:textId="77777777" w:rsidR="00D77D36" w:rsidRDefault="00D77D36" w:rsidP="00D77D36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poznavanje rada na računalu </w:t>
      </w:r>
    </w:p>
    <w:p w14:paraId="6BF46668" w14:textId="77777777" w:rsidR="00D77D36" w:rsidRDefault="00D77D36" w:rsidP="00D77D36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A2F7E">
        <w:rPr>
          <w:rFonts w:ascii="Arial Narrow" w:eastAsia="Times New Roman" w:hAnsi="Arial Narrow" w:cs="Times New Roman"/>
          <w:sz w:val="24"/>
          <w:szCs w:val="24"/>
          <w:lang w:eastAsia="hr-HR"/>
        </w:rPr>
        <w:t>stručno - pedagoške i metodičke kompetencije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14:paraId="3BEA42EC" w14:textId="77777777" w:rsidR="004C26FC" w:rsidRDefault="00D74021" w:rsidP="004C26F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85268F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hr-HR"/>
        </w:rPr>
        <w:t>V. Pravni i drugi izvori za pripremanje kandidata:</w:t>
      </w:r>
    </w:p>
    <w:p w14:paraId="3D8E92AD" w14:textId="77777777" w:rsidR="00D77D36" w:rsidRDefault="00D77D36" w:rsidP="00D77D3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 xml:space="preserve">     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- </w:t>
      </w:r>
      <w:r w:rsidRPr="001E3D19">
        <w:rPr>
          <w:rFonts w:ascii="Arial Narrow" w:eastAsia="Times New Roman" w:hAnsi="Arial Narrow" w:cs="Times New Roman"/>
          <w:sz w:val="24"/>
          <w:szCs w:val="24"/>
          <w:lang w:eastAsia="hr-HR"/>
        </w:rPr>
        <w:t>Zakon o odgoju i obrazovanju u osnovnoj i srednjoj školi (NN 87/08., 86/09., 92/10., 105/10., 90/11.,16/12., 86/12., 94/13., 152/14., 7/17. i 68/18., 98/19., 64/20.)</w:t>
      </w:r>
    </w:p>
    <w:p w14:paraId="219DDEB4" w14:textId="77777777" w:rsidR="00D77D36" w:rsidRPr="001E3D19" w:rsidRDefault="00D77D36" w:rsidP="00D77D36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načinima, postupcima i elementima vrednovanja učenika u osnovnoj i srednjoj školi (NN 112/2010., 82/19.)</w:t>
      </w:r>
    </w:p>
    <w:p w14:paraId="407554E4" w14:textId="77777777" w:rsidR="00D77D36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1E3D19">
        <w:rPr>
          <w:rFonts w:ascii="Arial Narrow" w:hAnsi="Arial Narrow"/>
          <w:sz w:val="24"/>
          <w:szCs w:val="24"/>
        </w:rPr>
        <w:t xml:space="preserve">Pravilnik o osnovnoškolskom i srednjoškolskom odgoju i </w:t>
      </w:r>
      <w:r w:rsidRPr="001E3D19">
        <w:rPr>
          <w:rFonts w:ascii="Arial Narrow" w:hAnsi="Arial Narrow"/>
          <w:spacing w:val="-3"/>
          <w:sz w:val="24"/>
          <w:szCs w:val="24"/>
        </w:rPr>
        <w:t xml:space="preserve">obrazovanju </w:t>
      </w:r>
      <w:r w:rsidRPr="001E3D19">
        <w:rPr>
          <w:rFonts w:ascii="Arial Narrow" w:hAnsi="Arial Narrow"/>
          <w:sz w:val="24"/>
          <w:szCs w:val="24"/>
        </w:rPr>
        <w:t xml:space="preserve">učenika s teškoćama u razvoju 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(Narodne novine, broj 24/15.)</w:t>
      </w:r>
    </w:p>
    <w:p w14:paraId="70467CD3" w14:textId="77777777" w:rsidR="00D77D36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14:paraId="5B2FAE3A" w14:textId="77777777" w:rsidR="00D77D36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Pravilnik o kriterijima za izricanje pedagoških mjera (Narodne novine, broj 94/15.)</w:t>
      </w:r>
    </w:p>
    <w:p w14:paraId="4F3BBF69" w14:textId="77777777" w:rsidR="00D77D36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14:paraId="422AFEE7" w14:textId="77777777" w:rsidR="00D77D36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-</w:t>
      </w: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 Pravilnik o izmjeni pravilnika o kriterijima za izricanje pedagoških mjera (Narodne novine, broj 3/17) </w:t>
      </w:r>
    </w:p>
    <w:p w14:paraId="0681C301" w14:textId="77777777" w:rsidR="00D77D36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</w:p>
    <w:p w14:paraId="3B22C419" w14:textId="77777777" w:rsidR="00D77D36" w:rsidRPr="001E3D19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5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 xml:space="preserve">  Kurikulum nastavnog predmeta Hrvatski jezik</w:t>
      </w:r>
    </w:p>
    <w:p w14:paraId="3FC9B88A" w14:textId="77777777" w:rsidR="00D77D36" w:rsidRPr="001E3D19" w:rsidRDefault="00D77D36" w:rsidP="00D77D36">
      <w:pPr>
        <w:pStyle w:val="Odlomakpopisa"/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left="116" w:right="113"/>
        <w:contextualSpacing w:val="0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Kurikulum nastavnog predmeta Matematika</w:t>
      </w:r>
    </w:p>
    <w:p w14:paraId="38B96E95" w14:textId="77777777" w:rsidR="00D77D36" w:rsidRPr="001E3D19" w:rsidRDefault="00D77D36" w:rsidP="00D77D36">
      <w:pPr>
        <w:pStyle w:val="Odlomakpopisa"/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left="116" w:right="113"/>
        <w:contextualSpacing w:val="0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Kurikulum nastavnog predmeta Priroda i društvo</w:t>
      </w:r>
    </w:p>
    <w:p w14:paraId="3CD42BE9" w14:textId="77777777" w:rsidR="00D77D36" w:rsidRPr="001E3D19" w:rsidRDefault="00D77D36" w:rsidP="00D77D36">
      <w:pPr>
        <w:pStyle w:val="Odlomakpopisa"/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left="116" w:right="113"/>
        <w:contextualSpacing w:val="0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Kurikulum nastavnog predmeta Glazbena kultura</w:t>
      </w:r>
    </w:p>
    <w:p w14:paraId="32A5650F" w14:textId="77777777" w:rsidR="00D77D36" w:rsidRPr="001E3D19" w:rsidRDefault="00D77D36" w:rsidP="00D77D36">
      <w:pPr>
        <w:pStyle w:val="Odlomakpopisa"/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left="116" w:right="113"/>
        <w:contextualSpacing w:val="0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Kurikulum nastavnog predmeta Likovna kultura</w:t>
      </w:r>
    </w:p>
    <w:p w14:paraId="0E22BB02" w14:textId="77777777" w:rsidR="00D77D36" w:rsidRPr="001E3D19" w:rsidRDefault="00D77D36" w:rsidP="00D77D36">
      <w:pPr>
        <w:pStyle w:val="Odlomakpopisa"/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left="116" w:right="113"/>
        <w:contextualSpacing w:val="0"/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</w:pPr>
      <w:r w:rsidRPr="001E3D19">
        <w:rPr>
          <w:rFonts w:ascii="Arial Narrow" w:hAnsi="Arial Narrow"/>
          <w:bCs/>
          <w:color w:val="000000"/>
          <w:sz w:val="24"/>
          <w:szCs w:val="24"/>
          <w:shd w:val="clear" w:color="auto" w:fill="FFFFFF"/>
        </w:rPr>
        <w:t>Kurikulum nastavnog predmeta Tjelesna i zdravstvena kultura</w:t>
      </w:r>
    </w:p>
    <w:p w14:paraId="656CE4EF" w14:textId="77777777" w:rsidR="00D77D36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</w:t>
      </w:r>
    </w:p>
    <w:p w14:paraId="1D97A148" w14:textId="77777777" w:rsidR="00D77D36" w:rsidRPr="001E3D19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Pr="001E3D19">
        <w:rPr>
          <w:rFonts w:ascii="Arial Narrow" w:hAnsi="Arial Narrow"/>
          <w:sz w:val="24"/>
        </w:rPr>
        <w:t xml:space="preserve">Kurikulum za </w:t>
      </w:r>
      <w:proofErr w:type="spellStart"/>
      <w:r w:rsidRPr="001E3D19">
        <w:rPr>
          <w:rFonts w:ascii="Arial Narrow" w:hAnsi="Arial Narrow"/>
          <w:sz w:val="24"/>
        </w:rPr>
        <w:t>međupredmetnu</w:t>
      </w:r>
      <w:proofErr w:type="spellEnd"/>
      <w:r w:rsidRPr="001E3D19">
        <w:rPr>
          <w:rFonts w:ascii="Arial Narrow" w:hAnsi="Arial Narrow"/>
          <w:sz w:val="24"/>
        </w:rPr>
        <w:t xml:space="preserve"> temu Održivi razvoj</w:t>
      </w:r>
    </w:p>
    <w:p w14:paraId="5D1315AE" w14:textId="77777777" w:rsidR="00D77D36" w:rsidRPr="001E3D19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Pr="001E3D19">
        <w:rPr>
          <w:rFonts w:ascii="Arial Narrow" w:hAnsi="Arial Narrow"/>
          <w:sz w:val="24"/>
        </w:rPr>
        <w:t xml:space="preserve">Kurikulum za </w:t>
      </w:r>
      <w:proofErr w:type="spellStart"/>
      <w:r w:rsidRPr="001E3D19">
        <w:rPr>
          <w:rFonts w:ascii="Arial Narrow" w:hAnsi="Arial Narrow"/>
          <w:sz w:val="24"/>
        </w:rPr>
        <w:t>međupredmetnu</w:t>
      </w:r>
      <w:proofErr w:type="spellEnd"/>
      <w:r w:rsidRPr="001E3D19">
        <w:rPr>
          <w:rFonts w:ascii="Arial Narrow" w:hAnsi="Arial Narrow"/>
          <w:sz w:val="24"/>
        </w:rPr>
        <w:t xml:space="preserve"> temu Uporaba informacijske i komunikacijske tehnologije</w:t>
      </w:r>
    </w:p>
    <w:p w14:paraId="40339BD6" w14:textId="77777777" w:rsidR="00D77D36" w:rsidRPr="001E3D19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Pr="001E3D19">
        <w:rPr>
          <w:rFonts w:ascii="Arial Narrow" w:hAnsi="Arial Narrow"/>
          <w:sz w:val="24"/>
        </w:rPr>
        <w:t xml:space="preserve">Kurikulum za </w:t>
      </w:r>
      <w:proofErr w:type="spellStart"/>
      <w:r w:rsidRPr="001E3D19">
        <w:rPr>
          <w:rFonts w:ascii="Arial Narrow" w:hAnsi="Arial Narrow"/>
          <w:sz w:val="24"/>
        </w:rPr>
        <w:t>međupredmetnu</w:t>
      </w:r>
      <w:proofErr w:type="spellEnd"/>
      <w:r w:rsidRPr="001E3D19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temu </w:t>
      </w:r>
      <w:r w:rsidRPr="001E3D19">
        <w:rPr>
          <w:rFonts w:ascii="Arial Narrow" w:hAnsi="Arial Narrow"/>
          <w:sz w:val="24"/>
        </w:rPr>
        <w:t>Osobni i socijalni razvoj</w:t>
      </w:r>
    </w:p>
    <w:p w14:paraId="16EE429A" w14:textId="77777777" w:rsidR="00D77D36" w:rsidRPr="001E3D19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Pr="001E3D19">
        <w:rPr>
          <w:rFonts w:ascii="Arial Narrow" w:hAnsi="Arial Narrow"/>
          <w:sz w:val="24"/>
        </w:rPr>
        <w:t xml:space="preserve">Kurikulum za </w:t>
      </w:r>
      <w:proofErr w:type="spellStart"/>
      <w:r w:rsidRPr="001E3D19">
        <w:rPr>
          <w:rFonts w:ascii="Arial Narrow" w:hAnsi="Arial Narrow"/>
          <w:sz w:val="24"/>
        </w:rPr>
        <w:t>međupredmetnu</w:t>
      </w:r>
      <w:proofErr w:type="spellEnd"/>
      <w:r w:rsidRPr="001E3D19">
        <w:rPr>
          <w:rFonts w:ascii="Arial Narrow" w:hAnsi="Arial Narrow"/>
          <w:sz w:val="24"/>
        </w:rPr>
        <w:t xml:space="preserve"> temu Zdravlje</w:t>
      </w:r>
    </w:p>
    <w:p w14:paraId="4D7DC9F6" w14:textId="77777777" w:rsidR="00D77D36" w:rsidRPr="001E3D19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Pr="001E3D19">
        <w:rPr>
          <w:rFonts w:ascii="Arial Narrow" w:hAnsi="Arial Narrow"/>
          <w:sz w:val="24"/>
        </w:rPr>
        <w:t xml:space="preserve">Kurikulum za </w:t>
      </w:r>
      <w:proofErr w:type="spellStart"/>
      <w:r w:rsidRPr="001E3D19">
        <w:rPr>
          <w:rFonts w:ascii="Arial Narrow" w:hAnsi="Arial Narrow"/>
          <w:sz w:val="24"/>
        </w:rPr>
        <w:t>međupredmetnu</w:t>
      </w:r>
      <w:proofErr w:type="spellEnd"/>
      <w:r w:rsidRPr="001E3D19">
        <w:rPr>
          <w:rFonts w:ascii="Arial Narrow" w:hAnsi="Arial Narrow"/>
          <w:sz w:val="24"/>
        </w:rPr>
        <w:t xml:space="preserve"> temu Poduzetništvo</w:t>
      </w:r>
    </w:p>
    <w:p w14:paraId="6DB9CF29" w14:textId="77777777" w:rsidR="00D77D36" w:rsidRPr="001E3D19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Pr="001E3D19">
        <w:rPr>
          <w:rFonts w:ascii="Arial Narrow" w:hAnsi="Arial Narrow"/>
          <w:sz w:val="24"/>
        </w:rPr>
        <w:t xml:space="preserve">Kurikulum za </w:t>
      </w:r>
      <w:proofErr w:type="spellStart"/>
      <w:r w:rsidRPr="001E3D19">
        <w:rPr>
          <w:rFonts w:ascii="Arial Narrow" w:hAnsi="Arial Narrow"/>
          <w:sz w:val="24"/>
        </w:rPr>
        <w:t>međupredmetnu</w:t>
      </w:r>
      <w:proofErr w:type="spellEnd"/>
      <w:r w:rsidRPr="001E3D19">
        <w:rPr>
          <w:rFonts w:ascii="Arial Narrow" w:hAnsi="Arial Narrow"/>
          <w:sz w:val="24"/>
        </w:rPr>
        <w:t xml:space="preserve"> temu Učiti kako učiti</w:t>
      </w:r>
    </w:p>
    <w:p w14:paraId="0C4D4E36" w14:textId="77777777" w:rsidR="00D77D36" w:rsidRPr="001E3D19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</w:t>
      </w:r>
      <w:r w:rsidRPr="001E3D19">
        <w:rPr>
          <w:rFonts w:ascii="Arial Narrow" w:hAnsi="Arial Narrow"/>
          <w:sz w:val="24"/>
        </w:rPr>
        <w:t xml:space="preserve">Kurikulum za </w:t>
      </w:r>
      <w:proofErr w:type="spellStart"/>
      <w:r w:rsidRPr="001E3D19">
        <w:rPr>
          <w:rFonts w:ascii="Arial Narrow" w:hAnsi="Arial Narrow"/>
          <w:sz w:val="24"/>
        </w:rPr>
        <w:t>međupredmetnu</w:t>
      </w:r>
      <w:proofErr w:type="spellEnd"/>
      <w:r w:rsidRPr="001E3D19">
        <w:rPr>
          <w:rFonts w:ascii="Arial Narrow" w:hAnsi="Arial Narrow"/>
          <w:sz w:val="24"/>
        </w:rPr>
        <w:t xml:space="preserve"> temu Građanski odgoj i obrazovanje</w:t>
      </w:r>
    </w:p>
    <w:p w14:paraId="0CBE19E7" w14:textId="77777777" w:rsidR="00D77D36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</w:pPr>
      <w:r>
        <w:t xml:space="preserve">    </w:t>
      </w:r>
    </w:p>
    <w:p w14:paraId="73F473CE" w14:textId="77777777" w:rsidR="00D77D36" w:rsidRPr="001E3D19" w:rsidRDefault="00D77D36" w:rsidP="00D77D36">
      <w:pPr>
        <w:widowControl w:val="0"/>
        <w:tabs>
          <w:tab w:val="left" w:pos="598"/>
          <w:tab w:val="left" w:pos="599"/>
          <w:tab w:val="left" w:pos="1822"/>
          <w:tab w:val="left" w:pos="2242"/>
          <w:tab w:val="left" w:pos="4290"/>
          <w:tab w:val="left" w:pos="4659"/>
          <w:tab w:val="left" w:pos="6615"/>
          <w:tab w:val="left" w:pos="7594"/>
          <w:tab w:val="left" w:pos="7963"/>
        </w:tabs>
        <w:autoSpaceDE w:val="0"/>
        <w:autoSpaceDN w:val="0"/>
        <w:spacing w:after="0" w:line="240" w:lineRule="auto"/>
        <w:ind w:right="113"/>
        <w:rPr>
          <w:rFonts w:ascii="Arial Narrow" w:hAnsi="Arial Narrow"/>
          <w:sz w:val="24"/>
        </w:rPr>
      </w:pPr>
      <w:r>
        <w:t xml:space="preserve">    (</w:t>
      </w:r>
      <w:hyperlink r:id="rId5" w:history="1">
        <w:r w:rsidRPr="002D4637">
          <w:rPr>
            <w:rStyle w:val="Hiperveza"/>
            <w:rFonts w:ascii="Arial Narrow" w:hAnsi="Arial Narrow"/>
            <w:sz w:val="24"/>
          </w:rPr>
          <w:t>https://www.azoo.hr/index.php?view=catalog&amp;id=33</w:t>
        </w:r>
      </w:hyperlink>
      <w:r>
        <w:rPr>
          <w:rStyle w:val="Hiperveza"/>
          <w:rFonts w:ascii="Arial Narrow" w:hAnsi="Arial Narrow"/>
          <w:sz w:val="24"/>
        </w:rPr>
        <w:t>)</w:t>
      </w:r>
    </w:p>
    <w:p w14:paraId="2F844D30" w14:textId="77777777" w:rsidR="00AC503D" w:rsidRPr="007D1781" w:rsidRDefault="007D1781" w:rsidP="00AC503D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i/>
          <w:sz w:val="24"/>
          <w:szCs w:val="24"/>
          <w:lang w:eastAsia="hr-HR"/>
        </w:rPr>
      </w:pPr>
      <w:r w:rsidRPr="007D1781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Napomena:</w:t>
      </w:r>
    </w:p>
    <w:p w14:paraId="4D4B9166" w14:textId="77777777" w:rsidR="00D77D36" w:rsidRDefault="00C45CAB" w:rsidP="00C45CAB">
      <w:pPr>
        <w:pStyle w:val="Tijeloteksta"/>
        <w:numPr>
          <w:ilvl w:val="0"/>
          <w:numId w:val="6"/>
        </w:numPr>
        <w:ind w:right="113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</w:t>
      </w:r>
      <w:r w:rsidRPr="00D0478D">
        <w:rPr>
          <w:rFonts w:ascii="Arial Narrow" w:hAnsi="Arial Narrow"/>
          <w:sz w:val="24"/>
        </w:rPr>
        <w:t>ekstovi zakona</w:t>
      </w:r>
      <w:r w:rsidR="00D77D36">
        <w:rPr>
          <w:rFonts w:ascii="Arial Narrow" w:hAnsi="Arial Narrow"/>
          <w:sz w:val="24"/>
        </w:rPr>
        <w:t xml:space="preserve"> i</w:t>
      </w:r>
      <w:r w:rsidRPr="00D0478D">
        <w:rPr>
          <w:rFonts w:ascii="Arial Narrow" w:hAnsi="Arial Narrow"/>
          <w:sz w:val="24"/>
        </w:rPr>
        <w:t xml:space="preserve"> pravilnika kandidat</w:t>
      </w:r>
      <w:r w:rsidR="00D77D36">
        <w:rPr>
          <w:rFonts w:ascii="Arial Narrow" w:hAnsi="Arial Narrow"/>
          <w:sz w:val="24"/>
        </w:rPr>
        <w:t>u</w:t>
      </w:r>
      <w:r w:rsidRPr="00D0478D">
        <w:rPr>
          <w:rFonts w:ascii="Arial Narrow" w:hAnsi="Arial Narrow"/>
          <w:sz w:val="24"/>
        </w:rPr>
        <w:t xml:space="preserve"> će biti dostupni u papirnatom obliku za vrijeme testiranja. </w:t>
      </w:r>
    </w:p>
    <w:p w14:paraId="4DB814A0" w14:textId="19CAF809" w:rsidR="00D77D36" w:rsidRDefault="00D77D36" w:rsidP="00D77D36">
      <w:pPr>
        <w:pStyle w:val="Tijeloteksta"/>
        <w:ind w:left="720" w:right="113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Kurukulumi</w:t>
      </w:r>
      <w:proofErr w:type="spellEnd"/>
      <w:r>
        <w:rPr>
          <w:rFonts w:ascii="Arial Narrow" w:hAnsi="Arial Narrow"/>
          <w:sz w:val="24"/>
        </w:rPr>
        <w:t xml:space="preserve"> će biti dostupni u elektroničkom obliku</w:t>
      </w:r>
      <w:r w:rsidR="00D020D7">
        <w:rPr>
          <w:rFonts w:ascii="Arial Narrow" w:hAnsi="Arial Narrow"/>
          <w:sz w:val="24"/>
        </w:rPr>
        <w:t>.</w:t>
      </w:r>
    </w:p>
    <w:p w14:paraId="01920614" w14:textId="6715E326" w:rsidR="00C45CAB" w:rsidRPr="00D0478D" w:rsidRDefault="00C45CAB" w:rsidP="00C45CAB">
      <w:pPr>
        <w:pStyle w:val="Tijeloteksta"/>
        <w:numPr>
          <w:ilvl w:val="0"/>
          <w:numId w:val="6"/>
        </w:numPr>
        <w:ind w:right="113"/>
        <w:rPr>
          <w:rFonts w:ascii="Arial Narrow" w:hAnsi="Arial Narrow"/>
          <w:sz w:val="24"/>
        </w:rPr>
      </w:pPr>
      <w:r w:rsidRPr="00D0478D">
        <w:rPr>
          <w:rFonts w:ascii="Arial Narrow" w:hAnsi="Arial Narrow"/>
          <w:sz w:val="24"/>
        </w:rPr>
        <w:t>Prilikom testiranja važna je naravno i brzina snalaženja u navedenim dokumentima.</w:t>
      </w:r>
    </w:p>
    <w:p w14:paraId="6FB742A8" w14:textId="3533C307" w:rsidR="00D77D36" w:rsidRDefault="00D77D36" w:rsidP="00D020D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1DCDA51C" w14:textId="7543D42C" w:rsidR="00D020D7" w:rsidRDefault="00D020D7" w:rsidP="00D020D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62F943F" w14:textId="77777777" w:rsidR="00D020D7" w:rsidRDefault="00D020D7" w:rsidP="00D020D7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5F148A72" w14:textId="77777777" w:rsidR="00D77D36" w:rsidRDefault="00D77D36" w:rsidP="00D77D36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3249A48C" w14:textId="77777777" w:rsidR="00D77D36" w:rsidRDefault="00D77D36" w:rsidP="00D77D36">
      <w:pPr>
        <w:spacing w:after="0" w:line="240" w:lineRule="auto"/>
        <w:ind w:firstLine="708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30413A9A" w14:textId="3210318C" w:rsidR="00D74021" w:rsidRPr="0085268F" w:rsidRDefault="00D74021" w:rsidP="00D77D36">
      <w:pPr>
        <w:spacing w:after="0" w:line="240" w:lineRule="auto"/>
        <w:ind w:left="2124" w:firstLine="708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</w:pPr>
      <w:r w:rsidRPr="0085268F">
        <w:rPr>
          <w:rFonts w:ascii="Arial Narrow" w:eastAsia="Times New Roman" w:hAnsi="Arial Narrow" w:cs="Times New Roman"/>
          <w:sz w:val="24"/>
          <w:szCs w:val="24"/>
          <w:lang w:eastAsia="hr-HR"/>
        </w:rPr>
        <w:t> </w:t>
      </w:r>
      <w:r w:rsidR="00C45CAB">
        <w:rPr>
          <w:rFonts w:ascii="Arial Narrow" w:eastAsia="Times New Roman" w:hAnsi="Arial Narrow" w:cs="Times New Roman"/>
          <w:sz w:val="24"/>
          <w:szCs w:val="24"/>
          <w:lang w:eastAsia="hr-HR"/>
        </w:rPr>
        <w:t>  Povjerenstvo za procjenu i vrednovanje kandidata</w:t>
      </w:r>
    </w:p>
    <w:sectPr w:rsidR="00D74021" w:rsidRPr="00852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D659E"/>
    <w:multiLevelType w:val="hybridMultilevel"/>
    <w:tmpl w:val="D458F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39A"/>
    <w:multiLevelType w:val="multilevel"/>
    <w:tmpl w:val="7F22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C2807"/>
    <w:multiLevelType w:val="hybridMultilevel"/>
    <w:tmpl w:val="9C2CD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C6AF1"/>
    <w:multiLevelType w:val="multilevel"/>
    <w:tmpl w:val="BAA0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CC7948"/>
    <w:multiLevelType w:val="hybridMultilevel"/>
    <w:tmpl w:val="DA7C5D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D0B33"/>
    <w:multiLevelType w:val="hybridMultilevel"/>
    <w:tmpl w:val="9F62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F6935"/>
    <w:multiLevelType w:val="hybridMultilevel"/>
    <w:tmpl w:val="B106D7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30B24"/>
    <w:multiLevelType w:val="hybridMultilevel"/>
    <w:tmpl w:val="09705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021"/>
    <w:rsid w:val="002220F1"/>
    <w:rsid w:val="004C26FC"/>
    <w:rsid w:val="00591973"/>
    <w:rsid w:val="005D77BC"/>
    <w:rsid w:val="00620416"/>
    <w:rsid w:val="00755910"/>
    <w:rsid w:val="007D1781"/>
    <w:rsid w:val="0085268F"/>
    <w:rsid w:val="0096160D"/>
    <w:rsid w:val="00963745"/>
    <w:rsid w:val="00A051C9"/>
    <w:rsid w:val="00AC503D"/>
    <w:rsid w:val="00C45CAB"/>
    <w:rsid w:val="00D020D7"/>
    <w:rsid w:val="00D408D9"/>
    <w:rsid w:val="00D74021"/>
    <w:rsid w:val="00D7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B4DC"/>
  <w15:chartTrackingRefBased/>
  <w15:docId w15:val="{F29DDD3E-8729-46E8-B272-64B145B7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7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74021"/>
    <w:rPr>
      <w:b/>
      <w:bCs/>
    </w:rPr>
  </w:style>
  <w:style w:type="character" w:styleId="Istaknuto">
    <w:name w:val="Emphasis"/>
    <w:basedOn w:val="Zadanifontodlomka"/>
    <w:uiPriority w:val="20"/>
    <w:qFormat/>
    <w:rsid w:val="00D7402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74021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5268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5268F"/>
    <w:rPr>
      <w:rFonts w:ascii="Times New Roman" w:eastAsia="Times New Roman" w:hAnsi="Times New Roman" w:cs="Times New Roman"/>
      <w:sz w:val="28"/>
      <w:szCs w:val="24"/>
    </w:rPr>
  </w:style>
  <w:style w:type="paragraph" w:styleId="Odlomakpopisa">
    <w:name w:val="List Paragraph"/>
    <w:basedOn w:val="Normal"/>
    <w:uiPriority w:val="1"/>
    <w:qFormat/>
    <w:rsid w:val="0085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0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zoo.hr/index.php?view=catalog&amp;id=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Sanja Sinovčić</cp:lastModifiedBy>
  <cp:revision>2</cp:revision>
  <dcterms:created xsi:type="dcterms:W3CDTF">2020-10-23T13:49:00Z</dcterms:created>
  <dcterms:modified xsi:type="dcterms:W3CDTF">2020-10-23T13:49:00Z</dcterms:modified>
</cp:coreProperties>
</file>