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8F2" w14:textId="77777777"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OSNOVNA ŠKOLA KMAN-KOCUNAR</w:t>
      </w:r>
    </w:p>
    <w:p w14:paraId="7A6271E3" w14:textId="77777777"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Split, Benkovačka 10</w:t>
      </w:r>
    </w:p>
    <w:p w14:paraId="2DB819E9" w14:textId="77777777"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C32918">
        <w:rPr>
          <w:rFonts w:ascii="Arial Narrow" w:hAnsi="Arial Narrow" w:cs="Arial"/>
          <w:sz w:val="24"/>
        </w:rPr>
        <w:t>112-01/20-01/12</w:t>
      </w:r>
    </w:p>
    <w:p w14:paraId="0AC6D0A5" w14:textId="77777777" w:rsidR="00274CC1" w:rsidRPr="000B3BD6" w:rsidRDefault="00CE0394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URBROJ: 2181-49-12-20-1</w:t>
      </w:r>
    </w:p>
    <w:p w14:paraId="083F0AFC" w14:textId="77777777" w:rsidR="00274CC1" w:rsidRPr="000B3BD6" w:rsidRDefault="00C32918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Split, 23</w:t>
      </w:r>
      <w:r w:rsidR="00274CC1" w:rsidRPr="000B3BD6">
        <w:rPr>
          <w:rFonts w:ascii="Arial Narrow" w:hAnsi="Arial Narrow" w:cs="Arial"/>
          <w:sz w:val="24"/>
        </w:rPr>
        <w:t xml:space="preserve">. </w:t>
      </w:r>
      <w:r>
        <w:rPr>
          <w:rFonts w:ascii="Arial Narrow" w:hAnsi="Arial Narrow" w:cs="Arial"/>
          <w:sz w:val="24"/>
        </w:rPr>
        <w:t>listopad</w:t>
      </w:r>
      <w:r w:rsidR="00274CC1" w:rsidRPr="000B3BD6">
        <w:rPr>
          <w:rFonts w:ascii="Arial Narrow" w:hAnsi="Arial Narrow" w:cs="Arial"/>
          <w:sz w:val="24"/>
        </w:rPr>
        <w:t>a 2020. godine</w:t>
      </w:r>
    </w:p>
    <w:p w14:paraId="75950C22" w14:textId="49FA9B5F"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16/12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EF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</w:t>
      </w:r>
      <w:r w:rsidR="00EF40EF"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64/20.) i </w:t>
      </w:r>
      <w:r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</w:t>
      </w:r>
      <w:r w:rsidR="00EF40EF"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>22</w:t>
      </w:r>
      <w:r w:rsidR="007C6CFE"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zapošljavanje, </w:t>
      </w:r>
      <w:r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EF40EF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1FF6318" w14:textId="77777777"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D897B8A" w14:textId="77777777" w:rsidR="00274CC1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 načinu procjene odnosno testiranja kandidata </w:t>
      </w:r>
    </w:p>
    <w:p w14:paraId="4E5545A8" w14:textId="77777777"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385E26DB" w14:textId="2E276846" w:rsidR="00C21E9F" w:rsidRPr="00C21E9F" w:rsidRDefault="00670DDA" w:rsidP="00C21E9F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Provest će </w:t>
      </w:r>
      <w:r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se </w:t>
      </w:r>
      <w:r w:rsidR="00AC7817"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>pismena i usmena</w:t>
      </w:r>
      <w:r w:rsidR="00C21E9F"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procjena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vrednovanja kandidata </w:t>
      </w:r>
      <w:r w:rsidR="00C21E9F" w:rsidRPr="00CE5057">
        <w:rPr>
          <w:rFonts w:ascii="Arial Narrow" w:eastAsia="Times New Roman" w:hAnsi="Arial Narrow" w:cs="Arial"/>
          <w:sz w:val="24"/>
          <w:szCs w:val="24"/>
        </w:rPr>
        <w:t xml:space="preserve">upućenog od strane Zajedničkog povjerenstva za viškove i manjkove zaposlenika u osnovnoškolskim ustanovama Splitsko-dalmatinske županije i Sindikata hrvatskih učitelja u OŠ </w:t>
      </w:r>
      <w:proofErr w:type="spellStart"/>
      <w:r w:rsidR="00C21E9F" w:rsidRPr="00CE5057">
        <w:rPr>
          <w:rFonts w:ascii="Arial Narrow" w:eastAsia="Times New Roman" w:hAnsi="Arial Narrow" w:cs="Arial"/>
          <w:sz w:val="24"/>
          <w:szCs w:val="24"/>
        </w:rPr>
        <w:t>Kman-Kocunar</w:t>
      </w:r>
      <w:proofErr w:type="spellEnd"/>
      <w:r w:rsidR="00C21E9F" w:rsidRPr="00CE5057">
        <w:rPr>
          <w:rFonts w:ascii="Arial Narrow" w:eastAsia="Times New Roman" w:hAnsi="Arial Narrow" w:cs="Arial"/>
          <w:sz w:val="24"/>
          <w:szCs w:val="24"/>
        </w:rPr>
        <w:t xml:space="preserve">, koja je iskazala potrebu zapošljavanja učitelja razredne nastave na puno neodređeno radno vrijeme. </w:t>
      </w:r>
    </w:p>
    <w:p w14:paraId="0F057DD2" w14:textId="77777777"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60B8A818" w14:textId="57EA1BF3" w:rsidR="000B3B55" w:rsidRPr="000B3BD6" w:rsidRDefault="007C6CFE" w:rsidP="007C6CFE">
      <w:pPr>
        <w:pStyle w:val="Bezproreda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</w:t>
      </w:r>
      <w:r w:rsidR="00C21E9F">
        <w:rPr>
          <w:rFonts w:ascii="Arial Narrow" w:hAnsi="Arial Narrow" w:cstheme="minorHAnsi"/>
        </w:rPr>
        <w:t xml:space="preserve">uputiti </w:t>
      </w:r>
      <w:r w:rsidR="00C21E9F" w:rsidRPr="000B3BD6">
        <w:rPr>
          <w:rFonts w:ascii="Arial Narrow" w:hAnsi="Arial Narrow" w:cstheme="minorHAnsi"/>
        </w:rPr>
        <w:t xml:space="preserve">elektroničkim putem </w:t>
      </w:r>
      <w:r w:rsidR="00676034">
        <w:rPr>
          <w:rFonts w:ascii="Arial Narrow" w:hAnsi="Arial Narrow" w:cstheme="minorHAnsi"/>
        </w:rPr>
        <w:t xml:space="preserve">ili na neki drugi način </w:t>
      </w:r>
      <w:r w:rsidRPr="000B3BD6">
        <w:rPr>
          <w:rFonts w:ascii="Arial Narrow" w:hAnsi="Arial Narrow" w:cstheme="minorHAnsi"/>
        </w:rPr>
        <w:t>poziv</w:t>
      </w:r>
      <w:r w:rsidR="00C21E9F">
        <w:rPr>
          <w:rFonts w:ascii="Arial Narrow" w:hAnsi="Arial Narrow" w:cstheme="minorHAnsi"/>
        </w:rPr>
        <w:t xml:space="preserve"> kandidatu na procjenu odnosno testiranje.</w:t>
      </w:r>
    </w:p>
    <w:p w14:paraId="27159383" w14:textId="77777777" w:rsidR="00670DDA" w:rsidRPr="00AC7817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1E76AE4F" w14:textId="7190037E" w:rsidR="00AC7817" w:rsidRDefault="00AC7817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Uz svako pitanje u pisanom testu bit će iskazan broj bodova kojim se vrednuje ispravan rezultat.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Smatra se da je kandidat zadovoljio 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pisanom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testiranju ako je ostvario najmanje 75%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 xml:space="preserve">ukupnog broja bodova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koji se mogu ostvariti na testu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01C8C68F" w14:textId="1D4F0DBF" w:rsidR="000B3BD6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>Usmeno</w:t>
      </w:r>
      <w:r w:rsidR="00C21E9F"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testiranje svaki član Povjerenstva vrednuje bodovima od 0 do 5 bodova.</w:t>
      </w:r>
      <w:r w:rsidR="00C21E9F"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C7817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ranju ako je ostvario najmanje 75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0E7617BF" w14:textId="77777777" w:rsidR="00670DDA" w:rsidRPr="000B3BD6" w:rsidRDefault="00C21E9F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55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6379ABEA" w14:textId="77777777" w:rsidR="00DA2F7E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4DC52352" w14:textId="7CCF0C4F" w:rsid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149"/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2E182E2F" w14:textId="4FD25E24" w:rsidR="00AC7817" w:rsidRDefault="00AC7817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poznavanje rada na računalu </w:t>
      </w:r>
    </w:p>
    <w:p w14:paraId="1EE8EF89" w14:textId="54727879" w:rsidR="00670DDA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bookmarkEnd w:id="0"/>
    <w:p w14:paraId="307DA187" w14:textId="5112D81E" w:rsidR="00AC7817" w:rsidRDefault="00AC7817" w:rsidP="00AC781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5AF9D562" w14:textId="170E69EC" w:rsidR="00AC7817" w:rsidRDefault="00AC7817" w:rsidP="00AC78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Pisano testiranje provest će se iz područja stručno-pedagoških i metodičkih kompetencija u trajanju od 60 minuta.</w:t>
      </w:r>
    </w:p>
    <w:p w14:paraId="5DC382CC" w14:textId="5DFF36FC" w:rsidR="00AC7817" w:rsidRPr="00AC7817" w:rsidRDefault="00AC7817" w:rsidP="00AC78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Usmeno testiranje obuhvatit će poznavanje propisa, poznavanje rada na računalu i stručno-pedagoške i metodičke kompetencije.</w:t>
      </w:r>
    </w:p>
    <w:p w14:paraId="693A2013" w14:textId="33F5267C"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AC7817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1B138F81" w14:textId="77777777" w:rsidR="001E3D19" w:rsidRDefault="00670DDA" w:rsidP="001E3D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nje kandidata za vrednovanje:</w:t>
      </w:r>
    </w:p>
    <w:p w14:paraId="57954D93" w14:textId="56445735" w:rsidR="001E3D19" w:rsidRDefault="001E3D19" w:rsidP="001E3D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1" w:name="_Hlk54360254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8., 86/09., 92/10., 105/10., 90/11.,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16/12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68/18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7C6CFE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C21E9F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, 64/20.</w:t>
      </w:r>
      <w:r w:rsidR="00670DDA"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02504B2B" w14:textId="0B2DFEB9" w:rsidR="007C6CFE" w:rsidRPr="001E3D19" w:rsidRDefault="001E3D19" w:rsidP="001E3D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="007C6CFE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056FBFD6" w14:textId="77777777" w:rsidR="001E3D19" w:rsidRDefault="001E3D19" w:rsidP="001E3D1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95C51" w:rsidRPr="001E3D1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="00195C51" w:rsidRPr="001E3D1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="00195C51" w:rsidRPr="001E3D19">
        <w:rPr>
          <w:rFonts w:ascii="Arial Narrow" w:hAnsi="Arial Narrow"/>
          <w:sz w:val="24"/>
          <w:szCs w:val="24"/>
        </w:rPr>
        <w:t xml:space="preserve">učenika s teškoćama u razvoju </w:t>
      </w:r>
      <w:r w:rsidR="00195C51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66F78B43" w14:textId="77777777" w:rsidR="001E3D19" w:rsidRDefault="001E3D19" w:rsidP="001E3D1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14:paraId="7DD5FA5D" w14:textId="77777777" w:rsidR="001E3D19" w:rsidRDefault="001E3D19" w:rsidP="001E3D1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="00483427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14:paraId="410B8D05" w14:textId="77777777" w:rsidR="001E3D19" w:rsidRDefault="001E3D19" w:rsidP="001E3D1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14:paraId="348980BD" w14:textId="77777777" w:rsidR="001E3D19" w:rsidRDefault="001E3D19" w:rsidP="001E3D1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-</w:t>
      </w:r>
      <w:r w:rsidR="00EE7305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Pravilnik o izmjeni pravilnika o kriterijima za izricanje pedagoških mjera</w:t>
      </w:r>
      <w:r w:rsidR="00483427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</w:t>
      </w:r>
      <w:r w:rsidR="00EE7305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3/17)</w:t>
      </w:r>
      <w:r w:rsidR="00483427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58EC4A6" w14:textId="77777777" w:rsidR="001E3D19" w:rsidRDefault="001E3D19" w:rsidP="001E3D1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14:paraId="2963A85E" w14:textId="64B28AA2" w:rsidR="00D0478D" w:rsidRPr="001E3D19" w:rsidRDefault="001E3D19" w:rsidP="001E3D1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</w:t>
      </w:r>
      <w:r w:rsidR="00EE55EE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</w:t>
      </w:r>
      <w:r w:rsidR="00C21E9F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kulum </w:t>
      </w:r>
      <w:r w:rsidR="00483427"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nastavnog predmeta Hrvatski jezik</w:t>
      </w:r>
    </w:p>
    <w:p w14:paraId="6332B058" w14:textId="079F7D16" w:rsidR="00483427" w:rsidRPr="001E3D19" w:rsidRDefault="00483427" w:rsidP="001E3D1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Matematika</w:t>
      </w:r>
    </w:p>
    <w:p w14:paraId="2DC7C08D" w14:textId="72D49D2F" w:rsidR="00483427" w:rsidRPr="001E3D19" w:rsidRDefault="00483427" w:rsidP="001E3D1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Priroda i društvo</w:t>
      </w:r>
    </w:p>
    <w:p w14:paraId="0560B3F9" w14:textId="2455118A" w:rsidR="00483427" w:rsidRPr="001E3D19" w:rsidRDefault="00483427" w:rsidP="001E3D1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Glazbena kultura</w:t>
      </w:r>
    </w:p>
    <w:p w14:paraId="45814D5F" w14:textId="183677C8" w:rsidR="00483427" w:rsidRPr="001E3D19" w:rsidRDefault="00483427" w:rsidP="001E3D1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Likovna kultura</w:t>
      </w:r>
    </w:p>
    <w:p w14:paraId="0352CF75" w14:textId="7C9E0134" w:rsidR="00483427" w:rsidRPr="001E3D19" w:rsidRDefault="00483427" w:rsidP="001E3D1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Tjelesna i zdravstvena kultura</w:t>
      </w:r>
    </w:p>
    <w:p w14:paraId="1B101E21" w14:textId="77777777" w:rsid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p w14:paraId="21764942" w14:textId="472296D7" w:rsidR="00483427" w:rsidRP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83427" w:rsidRPr="001E3D19">
        <w:rPr>
          <w:rFonts w:ascii="Arial Narrow" w:hAnsi="Arial Narrow"/>
          <w:sz w:val="24"/>
        </w:rPr>
        <w:t xml:space="preserve">Kurikulum za </w:t>
      </w:r>
      <w:proofErr w:type="spellStart"/>
      <w:r w:rsidR="00483427" w:rsidRPr="001E3D19">
        <w:rPr>
          <w:rFonts w:ascii="Arial Narrow" w:hAnsi="Arial Narrow"/>
          <w:sz w:val="24"/>
        </w:rPr>
        <w:t>međupredmetnu</w:t>
      </w:r>
      <w:proofErr w:type="spellEnd"/>
      <w:r w:rsidR="00483427" w:rsidRPr="001E3D19">
        <w:rPr>
          <w:rFonts w:ascii="Arial Narrow" w:hAnsi="Arial Narrow"/>
          <w:sz w:val="24"/>
        </w:rPr>
        <w:t xml:space="preserve"> temu Održivi razvoj</w:t>
      </w:r>
    </w:p>
    <w:p w14:paraId="6471C1C6" w14:textId="07038780" w:rsidR="00483427" w:rsidRP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83427" w:rsidRPr="001E3D19">
        <w:rPr>
          <w:rFonts w:ascii="Arial Narrow" w:hAnsi="Arial Narrow"/>
          <w:sz w:val="24"/>
        </w:rPr>
        <w:t xml:space="preserve">Kurikulum za </w:t>
      </w:r>
      <w:proofErr w:type="spellStart"/>
      <w:r w:rsidR="00483427" w:rsidRPr="001E3D19">
        <w:rPr>
          <w:rFonts w:ascii="Arial Narrow" w:hAnsi="Arial Narrow"/>
          <w:sz w:val="24"/>
        </w:rPr>
        <w:t>međupredmetnu</w:t>
      </w:r>
      <w:proofErr w:type="spellEnd"/>
      <w:r w:rsidR="00483427" w:rsidRPr="001E3D19">
        <w:rPr>
          <w:rFonts w:ascii="Arial Narrow" w:hAnsi="Arial Narrow"/>
          <w:sz w:val="24"/>
        </w:rPr>
        <w:t xml:space="preserve"> temu Uporaba informacijske i komunikacijske tehnologije</w:t>
      </w:r>
    </w:p>
    <w:p w14:paraId="4D108984" w14:textId="3050704B" w:rsidR="00483427" w:rsidRP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83427" w:rsidRPr="001E3D19">
        <w:rPr>
          <w:rFonts w:ascii="Arial Narrow" w:hAnsi="Arial Narrow"/>
          <w:sz w:val="24"/>
        </w:rPr>
        <w:t xml:space="preserve">Kurikulum za </w:t>
      </w:r>
      <w:proofErr w:type="spellStart"/>
      <w:r w:rsidR="00483427" w:rsidRPr="001E3D19">
        <w:rPr>
          <w:rFonts w:ascii="Arial Narrow" w:hAnsi="Arial Narrow"/>
          <w:sz w:val="24"/>
        </w:rPr>
        <w:t>međupredmetnu</w:t>
      </w:r>
      <w:proofErr w:type="spellEnd"/>
      <w:r w:rsidR="00483427" w:rsidRPr="001E3D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temu </w:t>
      </w:r>
      <w:r w:rsidR="00483427" w:rsidRPr="001E3D19">
        <w:rPr>
          <w:rFonts w:ascii="Arial Narrow" w:hAnsi="Arial Narrow"/>
          <w:sz w:val="24"/>
        </w:rPr>
        <w:t>Osobni i socijalni razvoj</w:t>
      </w:r>
    </w:p>
    <w:p w14:paraId="0E78623A" w14:textId="5915C26A" w:rsidR="00483427" w:rsidRP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83427" w:rsidRPr="001E3D19">
        <w:rPr>
          <w:rFonts w:ascii="Arial Narrow" w:hAnsi="Arial Narrow"/>
          <w:sz w:val="24"/>
        </w:rPr>
        <w:t xml:space="preserve">Kurikulum za </w:t>
      </w:r>
      <w:proofErr w:type="spellStart"/>
      <w:r w:rsidR="00483427" w:rsidRPr="001E3D19">
        <w:rPr>
          <w:rFonts w:ascii="Arial Narrow" w:hAnsi="Arial Narrow"/>
          <w:sz w:val="24"/>
        </w:rPr>
        <w:t>međupredmetnu</w:t>
      </w:r>
      <w:proofErr w:type="spellEnd"/>
      <w:r w:rsidR="00483427" w:rsidRPr="001E3D19">
        <w:rPr>
          <w:rFonts w:ascii="Arial Narrow" w:hAnsi="Arial Narrow"/>
          <w:sz w:val="24"/>
        </w:rPr>
        <w:t xml:space="preserve"> temu Zdravlje</w:t>
      </w:r>
    </w:p>
    <w:p w14:paraId="3B5CF34F" w14:textId="05E16479" w:rsidR="00483427" w:rsidRP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83427" w:rsidRPr="001E3D19">
        <w:rPr>
          <w:rFonts w:ascii="Arial Narrow" w:hAnsi="Arial Narrow"/>
          <w:sz w:val="24"/>
        </w:rPr>
        <w:t xml:space="preserve">Kurikulum za </w:t>
      </w:r>
      <w:proofErr w:type="spellStart"/>
      <w:r w:rsidR="00483427" w:rsidRPr="001E3D19">
        <w:rPr>
          <w:rFonts w:ascii="Arial Narrow" w:hAnsi="Arial Narrow"/>
          <w:sz w:val="24"/>
        </w:rPr>
        <w:t>međupredmetnu</w:t>
      </w:r>
      <w:proofErr w:type="spellEnd"/>
      <w:r w:rsidR="00483427" w:rsidRPr="001E3D19">
        <w:rPr>
          <w:rFonts w:ascii="Arial Narrow" w:hAnsi="Arial Narrow"/>
          <w:sz w:val="24"/>
        </w:rPr>
        <w:t xml:space="preserve"> temu Poduzetništvo</w:t>
      </w:r>
    </w:p>
    <w:p w14:paraId="77EEE5ED" w14:textId="10A66E76" w:rsidR="00483427" w:rsidRP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83427" w:rsidRPr="001E3D19">
        <w:rPr>
          <w:rFonts w:ascii="Arial Narrow" w:hAnsi="Arial Narrow"/>
          <w:sz w:val="24"/>
        </w:rPr>
        <w:t xml:space="preserve">Kurikulum za </w:t>
      </w:r>
      <w:proofErr w:type="spellStart"/>
      <w:r w:rsidR="00483427" w:rsidRPr="001E3D19">
        <w:rPr>
          <w:rFonts w:ascii="Arial Narrow" w:hAnsi="Arial Narrow"/>
          <w:sz w:val="24"/>
        </w:rPr>
        <w:t>međupredmetnu</w:t>
      </w:r>
      <w:proofErr w:type="spellEnd"/>
      <w:r w:rsidR="00483427" w:rsidRPr="001E3D19">
        <w:rPr>
          <w:rFonts w:ascii="Arial Narrow" w:hAnsi="Arial Narrow"/>
          <w:sz w:val="24"/>
        </w:rPr>
        <w:t xml:space="preserve"> temu Učiti kako učiti</w:t>
      </w:r>
    </w:p>
    <w:p w14:paraId="22F7B933" w14:textId="319F551E" w:rsidR="00483427" w:rsidRPr="001E3D19" w:rsidRDefault="001E3D19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83427" w:rsidRPr="001E3D19">
        <w:rPr>
          <w:rFonts w:ascii="Arial Narrow" w:hAnsi="Arial Narrow"/>
          <w:sz w:val="24"/>
        </w:rPr>
        <w:t xml:space="preserve">Kurikulum za </w:t>
      </w:r>
      <w:proofErr w:type="spellStart"/>
      <w:r w:rsidR="00483427" w:rsidRPr="001E3D19">
        <w:rPr>
          <w:rFonts w:ascii="Arial Narrow" w:hAnsi="Arial Narrow"/>
          <w:sz w:val="24"/>
        </w:rPr>
        <w:t>međupredmetnu</w:t>
      </w:r>
      <w:proofErr w:type="spellEnd"/>
      <w:r w:rsidR="00483427" w:rsidRPr="001E3D19">
        <w:rPr>
          <w:rFonts w:ascii="Arial Narrow" w:hAnsi="Arial Narrow"/>
          <w:sz w:val="24"/>
        </w:rPr>
        <w:t xml:space="preserve"> temu Građanski odgoj i obrazovanje</w:t>
      </w:r>
    </w:p>
    <w:p w14:paraId="43658537" w14:textId="77777777" w:rsidR="00676034" w:rsidRDefault="00676034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</w:pPr>
      <w:r>
        <w:t xml:space="preserve">    </w:t>
      </w:r>
    </w:p>
    <w:p w14:paraId="085C895B" w14:textId="3171AE4B" w:rsidR="00483427" w:rsidRPr="001E3D19" w:rsidRDefault="00676034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t xml:space="preserve">    (</w:t>
      </w:r>
      <w:hyperlink r:id="rId5" w:history="1">
        <w:r w:rsidRPr="002D4637">
          <w:rPr>
            <w:rStyle w:val="Hiperveza"/>
            <w:rFonts w:ascii="Arial Narrow" w:hAnsi="Arial Narrow"/>
            <w:sz w:val="24"/>
          </w:rPr>
          <w:t>https://www.azoo.hr/index.php?view=catalog&amp;id=33</w:t>
        </w:r>
      </w:hyperlink>
      <w:r>
        <w:rPr>
          <w:rStyle w:val="Hiperveza"/>
          <w:rFonts w:ascii="Arial Narrow" w:hAnsi="Arial Narrow"/>
          <w:sz w:val="24"/>
        </w:rPr>
        <w:t>)</w:t>
      </w:r>
    </w:p>
    <w:bookmarkEnd w:id="1"/>
    <w:p w14:paraId="5827C279" w14:textId="77777777" w:rsidR="00483427" w:rsidRPr="00483427" w:rsidRDefault="00483427" w:rsidP="00483427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i/>
          <w:sz w:val="24"/>
        </w:rPr>
      </w:pPr>
    </w:p>
    <w:p w14:paraId="6F3EDCF0" w14:textId="77777777" w:rsidR="000D140D" w:rsidRDefault="000D140D" w:rsidP="00D0478D">
      <w:pPr>
        <w:pStyle w:val="Tijeloteksta"/>
        <w:ind w:left="116" w:right="113"/>
        <w:rPr>
          <w:rFonts w:ascii="Arial Narrow" w:hAnsi="Arial Narrow"/>
          <w:i/>
          <w:sz w:val="24"/>
        </w:rPr>
      </w:pPr>
    </w:p>
    <w:p w14:paraId="59AEC544" w14:textId="77777777" w:rsidR="00D0478D" w:rsidRPr="00D0478D" w:rsidRDefault="00D0478D" w:rsidP="000D140D">
      <w:pPr>
        <w:pStyle w:val="Tijeloteksta"/>
        <w:numPr>
          <w:ilvl w:val="0"/>
          <w:numId w:val="8"/>
        </w:numPr>
        <w:ind w:right="113"/>
        <w:rPr>
          <w:rFonts w:ascii="Arial Narrow" w:hAnsi="Arial Narrow"/>
          <w:i/>
          <w:sz w:val="24"/>
        </w:rPr>
      </w:pPr>
      <w:r w:rsidRPr="00D0478D">
        <w:rPr>
          <w:rFonts w:ascii="Arial Narrow" w:hAnsi="Arial Narrow"/>
          <w:i/>
          <w:sz w:val="24"/>
        </w:rPr>
        <w:t xml:space="preserve">Napomena: </w:t>
      </w:r>
    </w:p>
    <w:p w14:paraId="48A570CD" w14:textId="77777777" w:rsidR="00614FC7" w:rsidRDefault="00614FC7" w:rsidP="00614FC7">
      <w:pPr>
        <w:pStyle w:val="Tijeloteksta"/>
        <w:ind w:left="476"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D0478D">
        <w:rPr>
          <w:rFonts w:ascii="Arial Narrow" w:hAnsi="Arial Narrow"/>
          <w:sz w:val="24"/>
        </w:rPr>
        <w:t>ekstovi zakona</w:t>
      </w:r>
      <w:r>
        <w:rPr>
          <w:rFonts w:ascii="Arial Narrow" w:hAnsi="Arial Narrow"/>
          <w:sz w:val="24"/>
        </w:rPr>
        <w:t xml:space="preserve"> i</w:t>
      </w:r>
      <w:r w:rsidRPr="00D0478D">
        <w:rPr>
          <w:rFonts w:ascii="Arial Narrow" w:hAnsi="Arial Narrow"/>
          <w:sz w:val="24"/>
        </w:rPr>
        <w:t xml:space="preserve"> pravilnika kandidat</w:t>
      </w:r>
      <w:r>
        <w:rPr>
          <w:rFonts w:ascii="Arial Narrow" w:hAnsi="Arial Narrow"/>
          <w:sz w:val="24"/>
        </w:rPr>
        <w:t>u</w:t>
      </w:r>
      <w:r w:rsidRPr="00D0478D">
        <w:rPr>
          <w:rFonts w:ascii="Arial Narrow" w:hAnsi="Arial Narrow"/>
          <w:sz w:val="24"/>
        </w:rPr>
        <w:t xml:space="preserve"> će biti dostupni u papirnatom obliku za vrijeme testiranja. </w:t>
      </w:r>
    </w:p>
    <w:p w14:paraId="0DE53B1F" w14:textId="318B4768" w:rsidR="00614FC7" w:rsidRDefault="00614FC7" w:rsidP="00614FC7">
      <w:pPr>
        <w:pStyle w:val="Tijeloteksta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</w:t>
      </w:r>
      <w:proofErr w:type="spellStart"/>
      <w:r>
        <w:rPr>
          <w:rFonts w:ascii="Arial Narrow" w:hAnsi="Arial Narrow"/>
          <w:sz w:val="24"/>
        </w:rPr>
        <w:t>Kurukulumi</w:t>
      </w:r>
      <w:proofErr w:type="spellEnd"/>
      <w:r>
        <w:rPr>
          <w:rFonts w:ascii="Arial Narrow" w:hAnsi="Arial Narrow"/>
          <w:sz w:val="24"/>
        </w:rPr>
        <w:t xml:space="preserve"> će biti dostupni u elektroničkom obliku.</w:t>
      </w:r>
    </w:p>
    <w:p w14:paraId="2E19D527" w14:textId="0018B67E" w:rsidR="00614FC7" w:rsidRPr="00D0478D" w:rsidRDefault="00614FC7" w:rsidP="00614FC7">
      <w:pPr>
        <w:pStyle w:val="Tijeloteksta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</w:t>
      </w:r>
      <w:r w:rsidRPr="00D0478D">
        <w:rPr>
          <w:rFonts w:ascii="Arial Narrow" w:hAnsi="Arial Narrow"/>
          <w:sz w:val="24"/>
        </w:rPr>
        <w:t>Prilikom testiranja važna je naravno i brzina snalaženja u navedenim dokumentima.</w:t>
      </w:r>
    </w:p>
    <w:p w14:paraId="4F128237" w14:textId="77777777" w:rsidR="00D0478D" w:rsidRPr="00D0478D" w:rsidRDefault="00D0478D" w:rsidP="00D0478D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sz w:val="24"/>
          <w:szCs w:val="24"/>
        </w:rPr>
      </w:pPr>
    </w:p>
    <w:p w14:paraId="4ED34D34" w14:textId="473F2770" w:rsidR="00CE0394" w:rsidRPr="000B3BD6" w:rsidRDefault="00670DDA" w:rsidP="00614FC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1B45AF91" w14:textId="77777777" w:rsidR="000B3BD6" w:rsidRPr="000B3BD6" w:rsidRDefault="00CE0394" w:rsidP="000B3BD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D0478D"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sectPr w:rsidR="000B3BD6" w:rsidRPr="000B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2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C7948"/>
    <w:multiLevelType w:val="hybridMultilevel"/>
    <w:tmpl w:val="DA7C5D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B3B55"/>
    <w:rsid w:val="000B3BD6"/>
    <w:rsid w:val="000D140D"/>
    <w:rsid w:val="00177087"/>
    <w:rsid w:val="00195C51"/>
    <w:rsid w:val="001E3D19"/>
    <w:rsid w:val="00274CC1"/>
    <w:rsid w:val="00483427"/>
    <w:rsid w:val="00591973"/>
    <w:rsid w:val="00614FC7"/>
    <w:rsid w:val="0064151F"/>
    <w:rsid w:val="00670DDA"/>
    <w:rsid w:val="00676034"/>
    <w:rsid w:val="007C6CFE"/>
    <w:rsid w:val="00850C33"/>
    <w:rsid w:val="008D7314"/>
    <w:rsid w:val="00963745"/>
    <w:rsid w:val="00AC7817"/>
    <w:rsid w:val="00AE19AC"/>
    <w:rsid w:val="00BC0965"/>
    <w:rsid w:val="00C21E9F"/>
    <w:rsid w:val="00C32918"/>
    <w:rsid w:val="00CE0394"/>
    <w:rsid w:val="00D0478D"/>
    <w:rsid w:val="00D408D9"/>
    <w:rsid w:val="00DA2F7E"/>
    <w:rsid w:val="00EE55EE"/>
    <w:rsid w:val="00EE7305"/>
    <w:rsid w:val="00EF40EF"/>
    <w:rsid w:val="00F428B0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8B57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paragraph" w:customStyle="1" w:styleId="box453337">
    <w:name w:val="box_453337"/>
    <w:basedOn w:val="Normal"/>
    <w:rsid w:val="0048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8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oo.hr/index.php?view=catalog&amp;id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Sinovčić</cp:lastModifiedBy>
  <cp:revision>4</cp:revision>
  <cp:lastPrinted>2020-10-23T14:28:00Z</cp:lastPrinted>
  <dcterms:created xsi:type="dcterms:W3CDTF">2020-10-23T13:23:00Z</dcterms:created>
  <dcterms:modified xsi:type="dcterms:W3CDTF">2020-10-23T14:28:00Z</dcterms:modified>
</cp:coreProperties>
</file>