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9" w:lineRule="auto"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Cs w:val="24"/>
          <w:lang w:eastAsia="en-US"/>
        </w:rPr>
        <w:t xml:space="preserve">                  </w:t>
      </w:r>
      <w:r>
        <w:rPr>
          <w:rFonts w:ascii="Times New Roman" w:hAnsi="Times New Roman" w:cs="Times New Roman"/>
          <w:b/>
          <w:noProof/>
          <w:szCs w:val="24"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b/>
          <w:color w:val="auto"/>
          <w:szCs w:val="24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</w:pPr>
            <w:bookmarkStart w:id="2" w:name="_Hlk128748807"/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REPUBLIKA HRVATSKA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eastAsiaTheme="minorHAnsi" w:cs="Times New Roman"/>
                <w:b/>
                <w:color w:val="auto"/>
                <w:szCs w:val="24"/>
                <w:lang w:eastAsia="en-US"/>
              </w:rPr>
              <w:t xml:space="preserve">OSNOVNA ŠKOLA KMAN-KOCUNAR </w:t>
            </w:r>
          </w:p>
          <w:p>
            <w:pPr>
              <w:spacing w:after="0" w:line="259" w:lineRule="auto"/>
              <w:ind w:left="0" w:firstLine="0"/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Benkovačka 10, 21000 Split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szCs w:val="24"/>
                <w:lang w:val="en-US"/>
              </w:rPr>
              <w:t xml:space="preserve">011-03/26-02/4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eastAsiaTheme="minorHAnsi" w:cs="Times New Roman"/>
                <w:noProof/>
                <w:color w:val="auto"/>
                <w:szCs w:val="24"/>
                <w:lang w:eastAsia="en-US"/>
              </w:rPr>
              <w:t xml:space="preserve">2181-1-279-26-2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14.7.2026</w:t>
            </w:r>
            <w:r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  <w:t xml:space="preserve">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eastAsiaTheme="minorHAnsi" w:cs="Times New Roman"/>
                <w:color w:val="auto"/>
                <w:szCs w:val="24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pacing/>
        <w:ind w:left="0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temelju članka 11. Zakona o pravu na pristup informacijama („Narodne novine“, broj 25/13, 85/15 i 69/22) i članka 72. Statuta Osnovne škole </w:t>
      </w:r>
      <w:r>
        <w:rPr>
          <w:rFonts w:ascii="Times New Roman" w:hAnsi="Times New Roman" w:cs="Times New Roman"/>
          <w:szCs w:val="24"/>
        </w:rPr>
        <w:t xml:space="preserve">Kman-Kocunar</w:t>
      </w:r>
      <w:r>
        <w:rPr>
          <w:rFonts w:ascii="Times New Roman" w:hAnsi="Times New Roman" w:cs="Times New Roman"/>
          <w:szCs w:val="24"/>
        </w:rPr>
        <w:t xml:space="preserve">, ravnateljica Osnovne škole </w:t>
      </w:r>
      <w:r>
        <w:rPr>
          <w:rFonts w:ascii="Times New Roman" w:hAnsi="Times New Roman" w:cs="Times New Roman"/>
          <w:szCs w:val="24"/>
        </w:rPr>
        <w:t xml:space="preserve">Kman-Kocunar</w:t>
      </w:r>
      <w:r>
        <w:rPr>
          <w:rFonts w:ascii="Times New Roman" w:hAnsi="Times New Roman" w:cs="Times New Roman"/>
          <w:szCs w:val="24"/>
        </w:rPr>
        <w:t xml:space="preserve"> donosi</w:t>
      </w:r>
    </w:p>
    <w:p>
      <w:pPr>
        <w:spacing w:after="2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ODLUKU</w:t>
      </w:r>
    </w:p>
    <w:p>
      <w:pPr>
        <w:spacing w:after="2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 provedbi savjetovanja s javnošću o Nacrtu Praviln</w:t>
      </w:r>
      <w:r>
        <w:rPr>
          <w:rFonts w:ascii="Times New Roman" w:hAnsi="Times New Roman" w:cs="Times New Roman"/>
          <w:b/>
          <w:szCs w:val="24"/>
        </w:rPr>
        <w:t xml:space="preserve">ika o provedbi postupaka jednostavne nabave Osnovne škole </w:t>
      </w:r>
      <w:r>
        <w:rPr>
          <w:rFonts w:ascii="Times New Roman" w:hAnsi="Times New Roman" w:cs="Times New Roman"/>
          <w:b/>
          <w:szCs w:val="24"/>
        </w:rPr>
        <w:t xml:space="preserve">Kman-Kocunar</w:t>
      </w: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</w:p>
    <w:p>
      <w:pPr>
        <w:spacing w:after="2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Članak 1.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Utvrđuje se Nacrt Pravilnika o provedbi postupaka jednostavne nabave Osnovne škole </w:t>
      </w:r>
      <w:r>
        <w:rPr>
          <w:rFonts w:ascii="Times New Roman" w:hAnsi="Times New Roman" w:cs="Times New Roman"/>
          <w:szCs w:val="24"/>
        </w:rPr>
        <w:t xml:space="preserve">Kman-Kocunar</w:t>
      </w:r>
      <w:r>
        <w:rPr>
          <w:rFonts w:ascii="Times New Roman" w:hAnsi="Times New Roman" w:cs="Times New Roman"/>
          <w:szCs w:val="24"/>
        </w:rPr>
        <w:t xml:space="preserve"> (dalje u tekstu: Pravilnik).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Pokreće se postupak savjetovanja s javnošću o Nacrtu Pravilnika.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Nacrt Pravilnika objavit će se 1</w:t>
      </w:r>
      <w:r>
        <w:rPr>
          <w:rFonts w:ascii="Times New Roman" w:hAnsi="Times New Roman" w:cs="Times New Roman"/>
          <w:szCs w:val="24"/>
        </w:rPr>
        <w:t xml:space="preserve">4</w:t>
      </w:r>
      <w:r>
        <w:rPr>
          <w:rFonts w:ascii="Times New Roman" w:hAnsi="Times New Roman" w:cs="Times New Roman"/>
          <w:szCs w:val="24"/>
        </w:rPr>
        <w:t xml:space="preserve">. srpnja 2026. godine na službenoj mrežnoj stranici Škole, zajedno s obrazloženjem razloga i ciljeva koji se žele postići njegovim donošenjem i ostalom dokume</w:t>
      </w:r>
      <w:r>
        <w:rPr>
          <w:rFonts w:ascii="Times New Roman" w:hAnsi="Times New Roman" w:cs="Times New Roman"/>
          <w:szCs w:val="24"/>
        </w:rPr>
        <w:t xml:space="preserve">ntacijom za provedbu savjetovanja s javnošću</w:t>
      </w:r>
      <w:r>
        <w:rPr>
          <w:rFonts w:ascii="Times New Roman" w:hAnsi="Times New Roman" w:cs="Times New Roman"/>
          <w:szCs w:val="24"/>
        </w:rPr>
        <w:t xml:space="preserve">.</w:t>
      </w: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</w:p>
    <w:p>
      <w:pPr>
        <w:spacing w:after="2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Članak 2.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Savjetovanje s javnošću provodi se u razdoblju od 1</w:t>
      </w:r>
      <w:r>
        <w:rPr>
          <w:rFonts w:ascii="Times New Roman" w:hAnsi="Times New Roman" w:cs="Times New Roman"/>
          <w:szCs w:val="24"/>
        </w:rPr>
        <w:t xml:space="preserve">5</w:t>
      </w:r>
      <w:r>
        <w:rPr>
          <w:rFonts w:ascii="Times New Roman" w:hAnsi="Times New Roman" w:cs="Times New Roman"/>
          <w:szCs w:val="24"/>
        </w:rPr>
        <w:t xml:space="preserve">. srpnja 2026. godine do 1</w:t>
      </w:r>
      <w:r>
        <w:rPr>
          <w:rFonts w:ascii="Times New Roman" w:hAnsi="Times New Roman" w:cs="Times New Roman"/>
          <w:szCs w:val="24"/>
        </w:rPr>
        <w:t xml:space="preserve">3</w:t>
      </w:r>
      <w:r>
        <w:rPr>
          <w:rFonts w:ascii="Times New Roman" w:hAnsi="Times New Roman" w:cs="Times New Roman"/>
          <w:szCs w:val="24"/>
        </w:rPr>
        <w:t xml:space="preserve">. kolovoza 2026. godine.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Zainteresirana javnost može dostaviti svoja mišljenja, prijedloge i primjedbe najkasnije do 1</w:t>
      </w:r>
      <w:r>
        <w:rPr>
          <w:rFonts w:ascii="Times New Roman" w:hAnsi="Times New Roman" w:cs="Times New Roman"/>
          <w:szCs w:val="24"/>
        </w:rPr>
        <w:t xml:space="preserve">3</w:t>
      </w:r>
      <w:r>
        <w:rPr>
          <w:rFonts w:ascii="Times New Roman" w:hAnsi="Times New Roman" w:cs="Times New Roman"/>
          <w:szCs w:val="24"/>
        </w:rPr>
        <w:t xml:space="preserve">.</w:t>
      </w:r>
      <w:r>
        <w:rPr>
          <w:rFonts w:ascii="Times New Roman" w:hAnsi="Times New Roman" w:cs="Times New Roman"/>
          <w:szCs w:val="24"/>
        </w:rPr>
        <w:t xml:space="preserve"> kolovoza 2026. godine: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-elektroničkom poštom: ured@os-</w:t>
      </w:r>
      <w:r>
        <w:rPr>
          <w:rFonts w:ascii="Times New Roman" w:hAnsi="Times New Roman" w:cs="Times New Roman"/>
          <w:szCs w:val="24"/>
        </w:rPr>
        <w:t xml:space="preserve">kma</w:t>
      </w:r>
      <w:r>
        <w:rPr>
          <w:rFonts w:ascii="Times New Roman" w:hAnsi="Times New Roman" w:cs="Times New Roman"/>
          <w:szCs w:val="24"/>
        </w:rPr>
        <w:t xml:space="preserve">n-kocunar</w:t>
      </w:r>
      <w:r>
        <w:rPr>
          <w:rFonts w:ascii="Times New Roman" w:hAnsi="Times New Roman" w:cs="Times New Roman"/>
          <w:szCs w:val="24"/>
        </w:rPr>
        <w:t xml:space="preserve">-st.skole.hr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-poštom: Osnovna škola </w:t>
      </w:r>
      <w:r>
        <w:rPr>
          <w:rFonts w:ascii="Times New Roman" w:hAnsi="Times New Roman" w:cs="Times New Roman"/>
          <w:szCs w:val="24"/>
        </w:rPr>
        <w:t xml:space="preserve">Kman-Kocunar</w:t>
      </w:r>
      <w:r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Benkovačka 10</w:t>
      </w:r>
      <w:bookmarkStart w:id="3" w:name="_GoBack"/>
      <w:bookmarkEnd w:id="3"/>
      <w:r>
        <w:rPr>
          <w:rFonts w:ascii="Times New Roman" w:hAnsi="Times New Roman" w:cs="Times New Roman"/>
          <w:szCs w:val="24"/>
        </w:rPr>
        <w:t xml:space="preserve">, 21</w:t>
      </w:r>
      <w:r>
        <w:rPr>
          <w:rFonts w:ascii="Times New Roman" w:hAnsi="Times New Roman" w:cs="Times New Roman"/>
          <w:szCs w:val="24"/>
        </w:rPr>
        <w:t xml:space="preserve">000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Split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-osobno u sjedište Škole.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</w:p>
    <w:p>
      <w:pPr>
        <w:spacing w:after="2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Članak 3.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 isteku roka iz članka 2. ove Odluke izradit će se izvješće o prove</w:t>
      </w:r>
      <w:r>
        <w:rPr>
          <w:rFonts w:ascii="Times New Roman" w:hAnsi="Times New Roman" w:cs="Times New Roman"/>
          <w:szCs w:val="24"/>
        </w:rPr>
        <w:t xml:space="preserve">denom savjetovanju s javnošću koje će sadržavati pregled zaprimljenih prijedloga i primjedbi te očitovanja o njihovom prihvaćanju ili neprihvaćanju, uz obrazloženje.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Izvješće iz stavka 1. ovoga članka objavit će se na službenoj mrežnoj stranici Škole.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 p</w:t>
      </w:r>
      <w:r>
        <w:rPr>
          <w:rFonts w:ascii="Times New Roman" w:hAnsi="Times New Roman" w:cs="Times New Roman"/>
          <w:szCs w:val="24"/>
        </w:rPr>
        <w:t xml:space="preserve">rovedbi savjetovanja s javnošću, prijedlog Pravilnika uputit će se Školskom odboru na donošenje.</w:t>
      </w:r>
    </w:p>
    <w:p>
      <w:pPr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Obrazloženje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Izmjenama Zakona o javnoj nabavi značajno je izmijenjen pravni okvir provedbe jednostavne nabave te su za javne naručitelje propisana nova pravila</w:t>
      </w:r>
      <w:r>
        <w:rPr>
          <w:rFonts w:ascii="Times New Roman" w:hAnsi="Times New Roman" w:cs="Times New Roman"/>
          <w:szCs w:val="24"/>
        </w:rPr>
        <w:t xml:space="preserve"> i obveze, osobito u odnosu na provedbu postupaka putem modula jednostavne nabave u Elektroničkom oglasniku javne nabave Republike Hrvatske (EOJN RH), javnu objavu pojedinih postupaka, pravnu zaštitu gospodarskih subjekata te transparentnost i dokumentiran</w:t>
      </w:r>
      <w:r>
        <w:rPr>
          <w:rFonts w:ascii="Times New Roman" w:hAnsi="Times New Roman" w:cs="Times New Roman"/>
          <w:szCs w:val="24"/>
        </w:rPr>
        <w:t xml:space="preserve">je postupanja.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 obzirom na opseg i značaj novih zakonskih rješenja, ocijenjeno je potrebnim donijeti novi Pravilnik o provedbi postupaka jednostavne nabave kojim će se cjelovito urediti pravila, uvjeti i načini provedbe jednostavne nabave u Osnovnoj školi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Kman-Kocunar</w:t>
      </w:r>
      <w:r>
        <w:rPr>
          <w:rFonts w:ascii="Times New Roman" w:hAnsi="Times New Roman" w:cs="Times New Roman"/>
          <w:szCs w:val="24"/>
        </w:rPr>
        <w:t xml:space="preserve">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Nacrtom Pravilnika uređuje se sustav provedbe jednostavne nabave prema procijenjenoj vrijednosti predmeta nabave, elektronička provedba postupaka putem EOJN RH, javna objava, pravna zaštita gospodarskih subjekata, sprječavanje sukoba interesa, </w:t>
      </w:r>
      <w:r>
        <w:rPr>
          <w:rFonts w:ascii="Times New Roman" w:hAnsi="Times New Roman" w:cs="Times New Roman"/>
          <w:szCs w:val="24"/>
        </w:rPr>
        <w:t xml:space="preserve">priprema i provedba postupaka, pregled i ocjena ponuda, donošenje odluka, realizacija nabave i druga pitanja važna za zakonito, transparentno i učinkovito postupanje Škole.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Predmetni Pravilnik predstavlja opći akt kojim se uređuje način postupanja Škole u </w:t>
      </w:r>
      <w:r>
        <w:rPr>
          <w:rFonts w:ascii="Times New Roman" w:hAnsi="Times New Roman" w:cs="Times New Roman"/>
          <w:szCs w:val="24"/>
        </w:rPr>
        <w:t xml:space="preserve">provedbi jednostavne nabave te pitanja koja mogu utjecati na interese gospodarskih subjekata i drugih zainteresiranih osoba.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Slijedom navedenog, a radi omogućavanja zainteresiranoj javnosti da sudjeluje u postupku donošenja Pravilnika dostavljanjem mišljenja, prijedloga i primjedbi, provest će se savjetovanje s javnošću sukladno članku 11. Zakona o pravu na pristup informacijama</w:t>
      </w:r>
      <w:r>
        <w:rPr>
          <w:rFonts w:ascii="Times New Roman" w:hAnsi="Times New Roman" w:cs="Times New Roman"/>
          <w:szCs w:val="24"/>
        </w:rPr>
        <w:t xml:space="preserve">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Savjetovanje s javnošću provest će se u trajanju od 30 dana, od 1</w:t>
      </w:r>
      <w:r>
        <w:rPr>
          <w:rFonts w:ascii="Times New Roman" w:hAnsi="Times New Roman" w:cs="Times New Roman"/>
          <w:szCs w:val="24"/>
        </w:rPr>
        <w:t xml:space="preserve">5</w:t>
      </w:r>
      <w:r>
        <w:rPr>
          <w:rFonts w:ascii="Times New Roman" w:hAnsi="Times New Roman" w:cs="Times New Roman"/>
          <w:szCs w:val="24"/>
        </w:rPr>
        <w:t xml:space="preserve">. srpnja 2026. godine do 1</w:t>
      </w:r>
      <w:r>
        <w:rPr>
          <w:rFonts w:ascii="Times New Roman" w:hAnsi="Times New Roman" w:cs="Times New Roman"/>
          <w:szCs w:val="24"/>
        </w:rPr>
        <w:t xml:space="preserve">3</w:t>
      </w:r>
      <w:r>
        <w:rPr>
          <w:rFonts w:ascii="Times New Roman" w:hAnsi="Times New Roman" w:cs="Times New Roman"/>
          <w:szCs w:val="24"/>
        </w:rPr>
        <w:t xml:space="preserve">. kolovoza 2026. godine.</w:t>
      </w:r>
    </w:p>
    <w:p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 završetku savjetovanja razmotrit će se sva zaprimljena mišljenja, prijedlozi i primjedbe, izraditi i objaviti izvješće o provedenom s</w:t>
      </w:r>
      <w:r>
        <w:rPr>
          <w:rFonts w:ascii="Times New Roman" w:hAnsi="Times New Roman" w:cs="Times New Roman"/>
          <w:szCs w:val="24"/>
        </w:rPr>
        <w:t xml:space="preserve">avjetovanju te će se prijedlog Pravilnika uputiti Školskom odboru na donošenje.</w:t>
      </w:r>
    </w:p>
    <w:p>
      <w:pPr>
        <w:spacing w:after="20" w:line="276" w:lineRule="auto"/>
        <w:ind w:left="0" w:firstLine="0"/>
        <w:jc w:val="both"/>
        <w:rPr>
          <w:rFonts w:ascii="Times New Roman" w:hAnsi="Times New Roman" w:cs="Times New Roman"/>
          <w:szCs w:val="24"/>
        </w:rPr>
      </w:pP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 xml:space="preserve">Sanja Sinovčić</w:t>
      </w:r>
      <w:r>
        <w:rPr>
          <w:rFonts w:ascii="Times New Roman" w:hAnsi="Times New Roman" w:cs="Times New Roman"/>
          <w:szCs w:val="24"/>
        </w:rPr>
        <w:t xml:space="preserve">, prof.</w:t>
      </w: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ab/>
        <w:t xml:space="preserve"/>
      </w:r>
      <w:r>
        <w:rPr>
          <w:rFonts w:ascii="Times New Roman" w:hAnsi="Times New Roman" w:cs="Times New Roman"/>
          <w:szCs w:val="24"/>
        </w:rPr>
        <w:t xml:space="preserve">ravnateljica Osnovne škole </w:t>
      </w:r>
      <w:r>
        <w:rPr>
          <w:rFonts w:ascii="Times New Roman" w:hAnsi="Times New Roman" w:cs="Times New Roman"/>
          <w:szCs w:val="24"/>
        </w:rPr>
        <w:t xml:space="preserve">Kman-Kocunar</w:t>
      </w: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</w:p>
    <w:p>
      <w:pPr>
        <w:spacing w:after="20" w:line="276" w:lineRule="auto"/>
        <w:ind w:left="0" w:firstLine="0"/>
        <w:rPr>
          <w:rFonts w:ascii="Times New Roman" w:hAnsi="Times New Roman" w:cs="Times New Roman"/>
          <w:szCs w:val="24"/>
        </w:rPr>
      </w:pPr>
    </w:p>
    <w:p>
      <w:pPr>
        <w:spacing w:after="0" w:line="276" w:lineRule="auto"/>
        <w:ind w:lef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Dostaviti:</w:t>
      </w:r>
    </w:p>
    <w:p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Objava na službenoj mrežnoj stranici Škole</w:t>
      </w:r>
    </w:p>
    <w:p>
      <w:pPr>
        <w:pStyle w:val="Odlomakpopisa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Pismohrana, ovdje</w:t>
      </w:r>
    </w:p>
    <w:p>
      <w:pPr>
        <w:spacing w:after="0"/>
        <w:rPr>
          <w:rFonts w:ascii="Times New Roman" w:hAnsi="Times New Roman" w:eastAsiaTheme="minorHAnsi" w:cs="Times New Roman"/>
          <w:szCs w:val="24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6D3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CF621F1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370B5EF9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530C36BC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54243A12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5">
    <w:nsid w:val="5C1A25C3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2</Pages>
  <Words>719</Words>
  <Characters>4099</Characters>
  <Application>Microsoft Office Word</Application>
  <DocSecurity>0</DocSecurity>
  <Lines>34</Lines>
  <Paragraphs>9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Kreso j</cp:lastModifiedBy>
  <cp:revision>6</cp:revision>
  <dcterms:created xsi:type="dcterms:W3CDTF">2026-07-13T09:48:00Z</dcterms:created>
  <dcterms:modified xsi:type="dcterms:W3CDTF">2026-07-14T07:26:00Z</dcterms:modified>
</cp:coreProperties>
</file>